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Edwige A. Robinson is a transformational leader, speaker, and distinguished innovator and visionary, who deftly uses engineering, technology, and her business expertise to bring the future to the present for her team and her customers.</w:t>
      </w:r>
    </w:p>
    <w:p w:rsidR="00000000" w:rsidDel="00000000" w:rsidP="00000000" w:rsidRDefault="00000000" w:rsidRPr="00000000" w14:paraId="0000000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Edwige started her career in Technology as a Field Technician, walking the pavement and climbing rooftops across Washington, DC. From this beginning, she understood that she could impact customer experience, learned the power of strategic planning, and sought out every opportunity to learn and mold her craft. On those rooftops, she began to cultivate the industry leader she would become. </w:t>
      </w:r>
    </w:p>
    <w:p w:rsidR="00000000" w:rsidDel="00000000" w:rsidP="00000000" w:rsidRDefault="00000000" w:rsidRPr="00000000" w14:paraId="0000000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Today, Edwige is the Senior Vice President of Network Engineering &amp; Operations and Transformation of the Central Region at T-Mobile US. She is responsible for 23 states with a P&amp;L of $3B+, leading more than 5000 employees and contractors who design, build, and maintain a cutting-edge 5G Network. As part of her leadership, she works across the business to co-create strategy with the Presidents of Consumer Market, T-Mobile for Business, and Customer Service, to ensure that the network enables sustainable growth, closes the digital divide and supports emerging AI products and technologies. She also works with executive leaders across industries including health, transportation, sports, and the US Government, to deploy connectivity, coverage, and speed to venues and businesses across the country worth Millions of dollars annually. Reporting to the President of Technology, she has the ear and the respect of the </w:t>
      </w:r>
      <w:r w:rsidDel="00000000" w:rsidR="00000000" w:rsidRPr="00000000">
        <w:rPr>
          <w:rFonts w:ascii="Calibri" w:cs="Calibri" w:eastAsia="Calibri" w:hAnsi="Calibri"/>
          <w:sz w:val="20"/>
          <w:szCs w:val="20"/>
          <w:rtl w:val="0"/>
        </w:rPr>
        <w:t xml:space="preserve">Senior Leadership Team.</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Recognized as one of the top 50 women in Technology in 2022, she is a celebrated and sought-after leader in the industry and a visible role model who inspires the next generation of women in the Tech space. Her accolades include being named one of the top 5G Leaders by Mobile Magazine and one of the top 100 women in Technology by March8. In addition, Edwige is listed as one of the most Influential Voices &amp; Brands in Who’s Who in 5G by Onalytica.</w:t>
      </w:r>
    </w:p>
    <w:p w:rsidR="00000000" w:rsidDel="00000000" w:rsidP="00000000" w:rsidRDefault="00000000" w:rsidRPr="00000000" w14:paraId="0000000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Her powerful journey is fueled by her resilience, grit and her </w:t>
      </w:r>
      <w:r w:rsidDel="00000000" w:rsidR="00000000" w:rsidRPr="00000000">
        <w:rPr>
          <w:rFonts w:ascii="Calibri" w:cs="Calibri" w:eastAsia="Calibri" w:hAnsi="Calibri"/>
          <w:b w:val="1"/>
          <w:sz w:val="20"/>
          <w:szCs w:val="20"/>
          <w:rtl w:val="0"/>
        </w:rPr>
        <w:t xml:space="preserve">believe-it’s-possible</w:t>
      </w:r>
      <w:r w:rsidDel="00000000" w:rsidR="00000000" w:rsidRPr="00000000">
        <w:rPr>
          <w:rFonts w:ascii="Calibri" w:cs="Calibri" w:eastAsia="Calibri" w:hAnsi="Calibri"/>
          <w:sz w:val="20"/>
          <w:szCs w:val="20"/>
          <w:rtl w:val="0"/>
        </w:rPr>
        <w:t xml:space="preserve"> spirit. With hope and courage serving as her anchors, this daughter of her native Cote d’Ivoire, West Africa’s influence spans across the globe. Edwige’s work has been recognized in the UK, Dubai, Italy, and across the African Continent.  </w:t>
      </w:r>
    </w:p>
    <w:p w:rsidR="00000000" w:rsidDel="00000000" w:rsidP="00000000" w:rsidRDefault="00000000" w:rsidRPr="00000000" w14:paraId="0000000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Previously, she spent more than 26 years in leadership roles at U.S. companies including Hughes Networks Systems, AT&amp;T, Verizon Wireless, Sprint, Time Warner Cable, Comcast, NBC Universal.</w:t>
      </w:r>
    </w:p>
    <w:p w:rsidR="00000000" w:rsidDel="00000000" w:rsidP="00000000" w:rsidRDefault="00000000" w:rsidRPr="00000000" w14:paraId="0000000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Across an ocean and a vast cultural divide—Edwige was fueled by faith, her family, and a steely resolve.  Life was not easy. Two hours each way to school and often not enough to eat.  Driven by the knowledge that she was more than what her reality dictated,  that drive led her to a new continent, a new language, and a new life.</w:t>
      </w:r>
    </w:p>
    <w:p w:rsidR="00000000" w:rsidDel="00000000" w:rsidP="00000000" w:rsidRDefault="00000000" w:rsidRPr="00000000" w14:paraId="0000000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From low-wage positions and graveyard shifts, Edwige rose to become a global leader in technology and a living example of what is possible. She was recognized by Aleria Tech as one of the “Awesome Black Women Everyone Should Know” and by the 1 million STEM women (1MWIS) as a mentor and role model. </w:t>
      </w:r>
    </w:p>
    <w:p w:rsidR="00000000" w:rsidDel="00000000" w:rsidP="00000000" w:rsidRDefault="00000000" w:rsidRPr="00000000" w14:paraId="0000001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Edwige’s intersectionality of race, gender, and being an immigrant, makes her ascension in technology “rare air”. She is living proof that with the right mentors, guidance, and courage, anything is achievable. Her passion for service is what has led her to serve on boards of organizations that invest in providing STEM education to underserved communities and supporting the lives of young Black girls. </w:t>
      </w:r>
    </w:p>
    <w:p w:rsidR="00000000" w:rsidDel="00000000" w:rsidP="00000000" w:rsidRDefault="00000000" w:rsidRPr="00000000" w14:paraId="0000001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summer</w:t>
      </w:r>
      <w:r w:rsidDel="00000000" w:rsidR="00000000" w:rsidRPr="00000000">
        <w:rPr>
          <w:rFonts w:ascii="Calibri" w:cs="Calibri" w:eastAsia="Calibri" w:hAnsi="Calibri"/>
          <w:sz w:val="20"/>
          <w:szCs w:val="20"/>
          <w:rtl w:val="0"/>
        </w:rPr>
        <w:t xml:space="preserve">, her book, </w:t>
      </w:r>
      <w:r w:rsidDel="00000000" w:rsidR="00000000" w:rsidRPr="00000000">
        <w:rPr>
          <w:rFonts w:ascii="Calibri" w:cs="Calibri" w:eastAsia="Calibri" w:hAnsi="Calibri"/>
          <w:i w:val="1"/>
          <w:sz w:val="20"/>
          <w:szCs w:val="20"/>
          <w:rtl w:val="0"/>
        </w:rPr>
        <w:t xml:space="preserve">Believe It’s Possible</w:t>
      </w:r>
      <w:r w:rsidDel="00000000" w:rsidR="00000000" w:rsidRPr="00000000">
        <w:rPr>
          <w:rFonts w:ascii="Calibri" w:cs="Calibri" w:eastAsia="Calibri" w:hAnsi="Calibri"/>
          <w:sz w:val="20"/>
          <w:szCs w:val="20"/>
          <w:rtl w:val="0"/>
        </w:rPr>
        <w:t xml:space="preserve"> will be released. It’s a story of hope, enacting courage, leadership, and helping others understand what’s possible in their own lives. </w:t>
      </w:r>
    </w:p>
    <w:p w:rsidR="00000000" w:rsidDel="00000000" w:rsidP="00000000" w:rsidRDefault="00000000" w:rsidRPr="00000000" w14:paraId="0000001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Edwige lives in the Chicago area with her husband and is the mother to  4 amazing sons.</w:t>
      </w:r>
    </w:p>
    <w:p w:rsidR="00000000" w:rsidDel="00000000" w:rsidP="00000000" w:rsidRDefault="00000000" w:rsidRPr="00000000" w14:paraId="0000001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#believeitspossible</w:t>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1A">
      <w:pPr>
        <w:jc w:val="both"/>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B025B"/>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745A82"/>
    <w:rPr>
      <w:rFonts w:eastAsiaTheme="minorHAnsi"/>
    </w:rPr>
  </w:style>
  <w:style w:type="paragraph" w:styleId="p1" w:customStyle="1">
    <w:name w:val="p1"/>
    <w:basedOn w:val="Normal"/>
    <w:rsid w:val="005D434C"/>
    <w:rPr>
      <w:rFonts w:ascii="Helvetica" w:cs="Calibri" w:hAnsi="Helvetica"/>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6tmsjPKvlkYxkXgxdwSg9ksBTw==">AMUW2mWqdN2z/dPZrXNkwfRDxqiA3dauMaxpiB/1j3vabAQ76TW59yZFVIvNobDiwabqqdrFGNBhtYsayqPHRwOzE2GhXRBjTAImghNdYc5nFu/GJhqyUimu7zI+7OWkm3grDVNnaauRhYSJPJglwXXs+S8LdorFWH62qC0sXmbNn7U+Isi03MA=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2023-03-06T04:10:00Z</dcterms:created>
  <dc:creator>Robert Pierre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16bd04da99cba7f686b3042846d7b033d3d3d24f4a711dc4bc40a820cd0ef2a9</vt:lpwstr>
  </property>
</Properties>
</file>